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7481" w14:textId="4EC8989D" w:rsidR="00172C9A" w:rsidRDefault="00172C9A" w:rsidP="00172C9A">
      <w:pPr>
        <w:pStyle w:val="NoSpacing"/>
      </w:pPr>
      <w:r>
        <w:t>KLASA:</w:t>
      </w:r>
      <w:r w:rsidRPr="00FD153F">
        <w:t xml:space="preserve"> </w:t>
      </w:r>
      <w:r w:rsidR="0037160F" w:rsidRPr="0037160F">
        <w:t>008-03/24-010/001</w:t>
      </w:r>
    </w:p>
    <w:p w14:paraId="66243A93" w14:textId="27A37E28" w:rsidR="00172C9A" w:rsidRDefault="00172C9A" w:rsidP="00172C9A">
      <w:pPr>
        <w:pStyle w:val="NoSpacing"/>
      </w:pPr>
      <w:r>
        <w:t xml:space="preserve">URBROJ: </w:t>
      </w:r>
      <w:r w:rsidR="0037160F" w:rsidRPr="0037160F">
        <w:t>3801-10-010-02-24-25</w:t>
      </w:r>
    </w:p>
    <w:p w14:paraId="16E7FEB6" w14:textId="195160C3" w:rsidR="00172C9A" w:rsidRDefault="00172C9A" w:rsidP="00172C9A">
      <w:pPr>
        <w:pStyle w:val="NoSpacing"/>
      </w:pPr>
      <w:r>
        <w:t xml:space="preserve">Zagreb, </w:t>
      </w:r>
      <w:r w:rsidR="00232BC0">
        <w:t>10</w:t>
      </w:r>
      <w:r>
        <w:t xml:space="preserve">. </w:t>
      </w:r>
      <w:r w:rsidR="00232BC0">
        <w:t>listopada</w:t>
      </w:r>
      <w:r w:rsidR="00B40E45">
        <w:t xml:space="preserve"> </w:t>
      </w:r>
      <w:r>
        <w:t>2024.</w:t>
      </w:r>
    </w:p>
    <w:p w14:paraId="5D234669" w14:textId="77777777" w:rsidR="00172C9A" w:rsidRDefault="00172C9A" w:rsidP="00172C9A">
      <w:pPr>
        <w:pStyle w:val="Adresa"/>
      </w:pPr>
    </w:p>
    <w:p w14:paraId="2D511020" w14:textId="77777777" w:rsidR="00172C9A" w:rsidRDefault="00172C9A" w:rsidP="00172C9A">
      <w:pPr>
        <w:pStyle w:val="Adresa"/>
        <w:spacing w:before="800"/>
        <w:jc w:val="right"/>
      </w:pPr>
      <w:r>
        <w:t xml:space="preserve">Priopćenje za novinare </w:t>
      </w:r>
    </w:p>
    <w:p w14:paraId="0DA7E4F1" w14:textId="72DE9BA8" w:rsidR="00B40E45" w:rsidRPr="00647417" w:rsidRDefault="00232BC0" w:rsidP="009B455E">
      <w:pPr>
        <w:tabs>
          <w:tab w:val="left" w:pos="4501"/>
        </w:tabs>
        <w:spacing w:before="720" w:after="360"/>
        <w:jc w:val="center"/>
        <w:rPr>
          <w:i/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Posjet hrvatskih znanstvenika podatkovnom centru Srca </w:t>
      </w:r>
      <w:r w:rsidR="00B40E45">
        <w:rPr>
          <w:b/>
          <w:color w:val="FF0000"/>
          <w:sz w:val="32"/>
          <w:szCs w:val="32"/>
        </w:rPr>
        <w:t xml:space="preserve"> </w:t>
      </w:r>
      <w:r w:rsidR="00B40E45">
        <w:rPr>
          <w:b/>
          <w:color w:val="FF0000"/>
          <w:sz w:val="32"/>
          <w:szCs w:val="32"/>
        </w:rPr>
        <w:br/>
      </w:r>
      <w:r w:rsidR="007A5EF0">
        <w:rPr>
          <w:i/>
          <w:sz w:val="28"/>
          <w:szCs w:val="28"/>
        </w:rPr>
        <w:t xml:space="preserve">Projekti Hrvatske zaklade za znanost bili </w:t>
      </w:r>
      <w:r w:rsidR="00B42705">
        <w:rPr>
          <w:i/>
          <w:sz w:val="28"/>
          <w:szCs w:val="28"/>
        </w:rPr>
        <w:t xml:space="preserve">su </w:t>
      </w:r>
      <w:r w:rsidR="007A5EF0">
        <w:rPr>
          <w:i/>
          <w:sz w:val="28"/>
          <w:szCs w:val="28"/>
        </w:rPr>
        <w:t>među najvećim korisnicima naprednih računalnih resurs</w:t>
      </w:r>
      <w:r w:rsidR="00B42705">
        <w:rPr>
          <w:i/>
          <w:sz w:val="28"/>
          <w:szCs w:val="28"/>
        </w:rPr>
        <w:t>a</w:t>
      </w:r>
      <w:r w:rsidR="007A5EF0">
        <w:rPr>
          <w:i/>
          <w:sz w:val="28"/>
          <w:szCs w:val="28"/>
        </w:rPr>
        <w:t xml:space="preserve"> Srca u 2023. </w:t>
      </w:r>
    </w:p>
    <w:p w14:paraId="4B5B8D0A" w14:textId="46531B24" w:rsidR="004B4726" w:rsidRPr="00225FFD" w:rsidRDefault="00B40E45" w:rsidP="004205F8">
      <w:pPr>
        <w:rPr>
          <w:rFonts w:eastAsia="Times New Roman" w:cstheme="minorHAnsi"/>
          <w:b/>
          <w:lang w:eastAsia="hr-HR"/>
        </w:rPr>
      </w:pPr>
      <w:r w:rsidRPr="00FA79EF">
        <w:rPr>
          <w:i/>
        </w:rPr>
        <w:t xml:space="preserve">(Zagreb, </w:t>
      </w:r>
      <w:r w:rsidR="00232BC0">
        <w:rPr>
          <w:i/>
        </w:rPr>
        <w:t>10</w:t>
      </w:r>
      <w:r>
        <w:rPr>
          <w:i/>
        </w:rPr>
        <w:t xml:space="preserve">. </w:t>
      </w:r>
      <w:r w:rsidR="00232BC0">
        <w:rPr>
          <w:i/>
        </w:rPr>
        <w:t xml:space="preserve">listopada </w:t>
      </w:r>
      <w:r w:rsidRPr="00FA79EF">
        <w:rPr>
          <w:i/>
        </w:rPr>
        <w:t>20</w:t>
      </w:r>
      <w:r>
        <w:rPr>
          <w:i/>
        </w:rPr>
        <w:t>24</w:t>
      </w:r>
      <w:r w:rsidRPr="00FA79EF">
        <w:rPr>
          <w:i/>
        </w:rPr>
        <w:t>.)</w:t>
      </w:r>
      <w:r w:rsidRPr="0087745E">
        <w:t xml:space="preserve"> </w:t>
      </w:r>
      <w:r w:rsidR="004B4726" w:rsidRPr="002809DB">
        <w:rPr>
          <w:rFonts w:cstheme="minorHAnsi"/>
        </w:rPr>
        <w:t xml:space="preserve">Istraživanje i inovacije pokretač su zelene i digitalne transformacije, ujedno i temelj za rješavanje ključnih globalnih izazova poput klimatskih promjena, održivog prometa i obnovljivih izvora energije. </w:t>
      </w:r>
      <w:r w:rsidR="004B4726">
        <w:rPr>
          <w:rFonts w:cstheme="minorHAnsi"/>
        </w:rPr>
        <w:t>Pri tome je ključna suradnja između organizacija koje financiraju istraživanja</w:t>
      </w:r>
      <w:r w:rsidR="002C114D">
        <w:rPr>
          <w:rFonts w:cstheme="minorHAnsi"/>
        </w:rPr>
        <w:t>, kao što je to</w:t>
      </w:r>
      <w:r w:rsidR="00B42705">
        <w:rPr>
          <w:rFonts w:cstheme="minorHAnsi"/>
        </w:rPr>
        <w:t xml:space="preserve"> </w:t>
      </w:r>
      <w:r w:rsidR="002C114D">
        <w:rPr>
          <w:rFonts w:cstheme="minorHAnsi"/>
        </w:rPr>
        <w:t xml:space="preserve">Hrvatska zaklada </w:t>
      </w:r>
      <w:r w:rsidR="004B4726">
        <w:rPr>
          <w:rFonts w:cstheme="minorHAnsi"/>
        </w:rPr>
        <w:t xml:space="preserve">za znanost, i organizacija poput </w:t>
      </w:r>
      <w:r w:rsidR="004B4726" w:rsidRPr="002809DB">
        <w:rPr>
          <w:rFonts w:cstheme="minorHAnsi"/>
        </w:rPr>
        <w:t>Sveučilišn</w:t>
      </w:r>
      <w:r w:rsidR="004B4726">
        <w:rPr>
          <w:rFonts w:cstheme="minorHAnsi"/>
        </w:rPr>
        <w:t>og</w:t>
      </w:r>
      <w:r w:rsidR="004B4726" w:rsidRPr="002809DB">
        <w:rPr>
          <w:rFonts w:cstheme="minorHAnsi"/>
        </w:rPr>
        <w:t xml:space="preserve"> računsk</w:t>
      </w:r>
      <w:r w:rsidR="004B4726">
        <w:rPr>
          <w:rFonts w:cstheme="minorHAnsi"/>
        </w:rPr>
        <w:t>og</w:t>
      </w:r>
      <w:r w:rsidR="004B4726" w:rsidRPr="002809DB">
        <w:rPr>
          <w:rFonts w:cstheme="minorHAnsi"/>
        </w:rPr>
        <w:t xml:space="preserve"> cent</w:t>
      </w:r>
      <w:r w:rsidR="004B4726">
        <w:rPr>
          <w:rFonts w:cstheme="minorHAnsi"/>
        </w:rPr>
        <w:t xml:space="preserve">ra Sveučilišta u Zagrebu koje znanstvenicima i istraživačima omogućavaju rad stavljajući im na raspolaganje infrastrukturu i </w:t>
      </w:r>
      <w:r w:rsidR="004B4726" w:rsidRPr="002809DB">
        <w:rPr>
          <w:rFonts w:eastAsia="Times New Roman" w:cstheme="minorHAnsi"/>
          <w:lang w:eastAsia="hr-HR"/>
        </w:rPr>
        <w:t>podršku za razvoj vještina i kompetencija</w:t>
      </w:r>
      <w:r w:rsidR="004B4726">
        <w:rPr>
          <w:rFonts w:eastAsia="Times New Roman" w:cstheme="minorHAnsi"/>
          <w:lang w:eastAsia="hr-HR"/>
        </w:rPr>
        <w:t xml:space="preserve">. </w:t>
      </w:r>
    </w:p>
    <w:p w14:paraId="13135C8B" w14:textId="28A09F29" w:rsidR="004B4726" w:rsidRPr="004205F8" w:rsidRDefault="00530849" w:rsidP="004205F8">
      <w:pPr>
        <w:spacing w:before="100" w:beforeAutospacing="1" w:after="100" w:afterAutospacing="1"/>
      </w:pPr>
      <w:bookmarkStart w:id="0" w:name="_Hlk179377667"/>
      <w:r w:rsidRPr="004205F8">
        <w:t>Da bismo naglasili dobrobiti ove suradnje i što ona znači za sustav znanosti, organiziran je posjet voditelja i suradnika na projektima koje financira Hrvatska zaklada za znanost podatkovnom centru Srca</w:t>
      </w:r>
      <w:bookmarkEnd w:id="0"/>
      <w:r w:rsidR="004B4726" w:rsidRPr="004205F8">
        <w:t>.</w:t>
      </w:r>
      <w:r w:rsidR="004205F8" w:rsidRPr="004205F8">
        <w:t xml:space="preserve"> </w:t>
      </w:r>
      <w:r w:rsidR="004B4726" w:rsidRPr="004205F8">
        <w:t xml:space="preserve">Okupljene sudionike, prigodnim govorima pozdravili su upravitelj Hrvatske zaklade za znanost prof. dr. sc. Ozren </w:t>
      </w:r>
      <w:proofErr w:type="spellStart"/>
      <w:r w:rsidR="004B4726" w:rsidRPr="004205F8">
        <w:t>Polašek</w:t>
      </w:r>
      <w:proofErr w:type="spellEnd"/>
      <w:r w:rsidR="004B4726" w:rsidRPr="004205F8">
        <w:t xml:space="preserve"> i ravnatelj Srca Ivan Marić, a u posjetu su sudjelovali neki od vodećih hrvatskih znanstvenika dr. sc. Tanja </w:t>
      </w:r>
      <w:proofErr w:type="spellStart"/>
      <w:r w:rsidR="004B4726" w:rsidRPr="004205F8">
        <w:t>Šegvić</w:t>
      </w:r>
      <w:proofErr w:type="spellEnd"/>
      <w:r w:rsidR="004B4726" w:rsidRPr="004205F8">
        <w:t xml:space="preserve"> </w:t>
      </w:r>
      <w:proofErr w:type="spellStart"/>
      <w:r w:rsidR="004B4726" w:rsidRPr="004205F8">
        <w:t>Bubić</w:t>
      </w:r>
      <w:proofErr w:type="spellEnd"/>
      <w:r w:rsidR="004B4726" w:rsidRPr="004205F8">
        <w:t xml:space="preserve"> i Luka </w:t>
      </w:r>
      <w:proofErr w:type="spellStart"/>
      <w:r w:rsidR="004B4726" w:rsidRPr="004205F8">
        <w:t>Žuvić</w:t>
      </w:r>
      <w:proofErr w:type="spellEnd"/>
      <w:r w:rsidR="004B4726" w:rsidRPr="004205F8">
        <w:t xml:space="preserve"> s Instituta za oceanografiju i ribarstvo, prof. dr. sc. Mihael </w:t>
      </w:r>
      <w:proofErr w:type="spellStart"/>
      <w:r w:rsidR="004B4726" w:rsidRPr="004205F8">
        <w:t>Makek</w:t>
      </w:r>
      <w:proofErr w:type="spellEnd"/>
      <w:r w:rsidR="004B4726" w:rsidRPr="004205F8">
        <w:t xml:space="preserve">  i prof. dr. sc. Ivo </w:t>
      </w:r>
      <w:proofErr w:type="spellStart"/>
      <w:r w:rsidR="004B4726" w:rsidRPr="004205F8">
        <w:t>Batistić</w:t>
      </w:r>
      <w:proofErr w:type="spellEnd"/>
      <w:r w:rsidR="004B4726" w:rsidRPr="004205F8">
        <w:t xml:space="preserve"> s Fizičkog odsjeka Prirodoslovno-matematičkog fakulteta Sveučilišta u Zagrebu, izv. prof. dr. sc. Josip Stipčević s Geofizičkog odsjeka Prirodoslovno-matematičkog fakulteta Sveučilišta u Z</w:t>
      </w:r>
      <w:r w:rsidR="003C2CAC">
        <w:t xml:space="preserve">agrebu, dr. sc. Robert Vianello i </w:t>
      </w:r>
      <w:r w:rsidR="004B4726" w:rsidRPr="004205F8">
        <w:t xml:space="preserve"> dr. sc. Ivor Lončarić s Instituta Ruđer Bošković te prof. dr. sc. </w:t>
      </w:r>
      <w:proofErr w:type="spellStart"/>
      <w:r w:rsidR="004B4726" w:rsidRPr="004205F8">
        <w:t>Janoš</w:t>
      </w:r>
      <w:proofErr w:type="spellEnd"/>
      <w:r w:rsidR="004B4726" w:rsidRPr="004205F8">
        <w:t xml:space="preserve"> Terzić s Medicinskog fakulteta Sveučilišta u Splitu</w:t>
      </w:r>
      <w:r w:rsidR="002A3D42" w:rsidRPr="004205F8">
        <w:t>.</w:t>
      </w:r>
    </w:p>
    <w:p w14:paraId="13AFBCBB" w14:textId="60B96E2D" w:rsidR="002C6F0A" w:rsidRDefault="002C6F0A" w:rsidP="004205F8">
      <w:pPr>
        <w:tabs>
          <w:tab w:val="left" w:pos="4501"/>
        </w:tabs>
        <w:spacing w:before="0"/>
        <w:rPr>
          <w:rFonts w:cstheme="minorHAnsi"/>
        </w:rPr>
      </w:pPr>
      <w:r>
        <w:rPr>
          <w:rFonts w:cstheme="minorHAnsi"/>
        </w:rPr>
        <w:t>„S</w:t>
      </w:r>
      <w:r w:rsidR="00DC60AC">
        <w:rPr>
          <w:rFonts w:cstheme="minorHAnsi"/>
        </w:rPr>
        <w:t xml:space="preserve">uradnja </w:t>
      </w:r>
      <w:r>
        <w:rPr>
          <w:rFonts w:cstheme="minorHAnsi"/>
        </w:rPr>
        <w:t xml:space="preserve">Srca i Hrvatske zaklade za znanost </w:t>
      </w:r>
      <w:r w:rsidR="00DC60AC">
        <w:rPr>
          <w:rFonts w:cstheme="minorHAnsi"/>
        </w:rPr>
        <w:t xml:space="preserve">značajna </w:t>
      </w:r>
      <w:r>
        <w:rPr>
          <w:rFonts w:cstheme="minorHAnsi"/>
        </w:rPr>
        <w:t xml:space="preserve">je </w:t>
      </w:r>
      <w:r w:rsidR="00DC60AC">
        <w:rPr>
          <w:rFonts w:cstheme="minorHAnsi"/>
        </w:rPr>
        <w:t>pogotovo zbog činjenice da sve</w:t>
      </w:r>
      <w:r w:rsidR="00DC60AC" w:rsidRPr="003251B7">
        <w:rPr>
          <w:rFonts w:cstheme="minorHAnsi"/>
        </w:rPr>
        <w:t xml:space="preserve"> veći broj istraživačkih projekata koje financira H</w:t>
      </w:r>
      <w:r w:rsidR="00DC60AC">
        <w:rPr>
          <w:rFonts w:cstheme="minorHAnsi"/>
        </w:rPr>
        <w:t>rvatska zaklada za znanost</w:t>
      </w:r>
      <w:r w:rsidR="00DC60AC" w:rsidRPr="003251B7">
        <w:rPr>
          <w:rFonts w:cstheme="minorHAnsi"/>
        </w:rPr>
        <w:t xml:space="preserve"> za svoju provedbu koristi napredne računalne resurse, </w:t>
      </w:r>
      <w:r w:rsidR="00DC60AC" w:rsidRPr="002809DB">
        <w:rPr>
          <w:rFonts w:eastAsia="Times New Roman" w:cstheme="minorHAnsi"/>
          <w:lang w:eastAsia="hr-HR"/>
        </w:rPr>
        <w:t>bilo da se bave klimatologijom, seizmologijom, razvojem novih lijekova ili pak strojnim učenjem.</w:t>
      </w:r>
      <w:r w:rsidR="00DC60AC">
        <w:rPr>
          <w:rFonts w:eastAsia="Times New Roman" w:cstheme="minorHAnsi"/>
          <w:lang w:eastAsia="hr-HR"/>
        </w:rPr>
        <w:t xml:space="preserve"> To</w:t>
      </w:r>
      <w:r w:rsidR="00DC60AC" w:rsidRPr="003251B7">
        <w:rPr>
          <w:rFonts w:cstheme="minorHAnsi"/>
        </w:rPr>
        <w:t xml:space="preserve"> n</w:t>
      </w:r>
      <w:r>
        <w:rPr>
          <w:rFonts w:cstheme="minorHAnsi"/>
        </w:rPr>
        <w:t xml:space="preserve">as ne </w:t>
      </w:r>
      <w:r w:rsidR="00DC60AC" w:rsidRPr="003251B7">
        <w:rPr>
          <w:rFonts w:cstheme="minorHAnsi"/>
        </w:rPr>
        <w:t>iznenađuje s obzirom na velike količine podataka</w:t>
      </w:r>
      <w:r>
        <w:rPr>
          <w:rFonts w:cstheme="minorHAnsi"/>
        </w:rPr>
        <w:t xml:space="preserve"> koji se generiraju tijekom tih projekata, a koje je potrebno obraditi u što je moguće kraćem vremenu te provesti potrebne izra</w:t>
      </w:r>
      <w:r w:rsidR="007A5EF0">
        <w:rPr>
          <w:rFonts w:cstheme="minorHAnsi"/>
        </w:rPr>
        <w:t>č</w:t>
      </w:r>
      <w:r>
        <w:rPr>
          <w:rFonts w:cstheme="minorHAnsi"/>
        </w:rPr>
        <w:t xml:space="preserve">une, modele i simulacije. S ponosom ističemo kako su protekle godine </w:t>
      </w:r>
      <w:r w:rsidRPr="002C6F0A">
        <w:rPr>
          <w:rFonts w:cstheme="minorHAnsi"/>
        </w:rPr>
        <w:t>projekti koje je financirala Zaklada ostvarili više od 40</w:t>
      </w:r>
      <w:r>
        <w:rPr>
          <w:rFonts w:cstheme="minorHAnsi"/>
        </w:rPr>
        <w:t xml:space="preserve"> </w:t>
      </w:r>
      <w:r w:rsidRPr="002C6F0A">
        <w:rPr>
          <w:rFonts w:cstheme="minorHAnsi"/>
        </w:rPr>
        <w:t>% ukupnog iskorištenja CPU resursa te više od 80</w:t>
      </w:r>
      <w:r>
        <w:rPr>
          <w:rFonts w:cstheme="minorHAnsi"/>
        </w:rPr>
        <w:t xml:space="preserve"> </w:t>
      </w:r>
      <w:r w:rsidRPr="002C6F0A">
        <w:rPr>
          <w:rFonts w:cstheme="minorHAnsi"/>
        </w:rPr>
        <w:t xml:space="preserve">% ukupnog iskorištenja GPU resursa na superračunalu „Supek“ i računalnom </w:t>
      </w:r>
      <w:proofErr w:type="spellStart"/>
      <w:r w:rsidRPr="002C6F0A">
        <w:rPr>
          <w:rFonts w:cstheme="minorHAnsi"/>
        </w:rPr>
        <w:t>klasteru</w:t>
      </w:r>
      <w:proofErr w:type="spellEnd"/>
      <w:r w:rsidRPr="002C6F0A">
        <w:rPr>
          <w:rFonts w:cstheme="minorHAnsi"/>
        </w:rPr>
        <w:t xml:space="preserve"> „Padobran“.</w:t>
      </w:r>
      <w:r>
        <w:rPr>
          <w:rFonts w:cstheme="minorHAnsi"/>
        </w:rPr>
        <w:t xml:space="preserve"> A nedavnom integracijom baze projekata Zaklade i </w:t>
      </w:r>
      <w:r w:rsidRPr="002C6F0A">
        <w:rPr>
          <w:rFonts w:cstheme="minorHAnsi"/>
        </w:rPr>
        <w:t xml:space="preserve">Informacijskog sustava </w:t>
      </w:r>
      <w:r w:rsidRPr="002C6F0A">
        <w:rPr>
          <w:rFonts w:cstheme="minorHAnsi"/>
        </w:rPr>
        <w:lastRenderedPageBreak/>
        <w:t xml:space="preserve">znanosti RH – </w:t>
      </w:r>
      <w:proofErr w:type="spellStart"/>
      <w:r w:rsidRPr="002C6F0A">
        <w:rPr>
          <w:rFonts w:cstheme="minorHAnsi"/>
        </w:rPr>
        <w:t>CroRIS</w:t>
      </w:r>
      <w:proofErr w:type="spellEnd"/>
      <w:r>
        <w:rPr>
          <w:rFonts w:cstheme="minorHAnsi"/>
        </w:rPr>
        <w:t xml:space="preserve"> dodatno smo pojednostavili korištenje naših resursa za</w:t>
      </w:r>
      <w:r w:rsidR="007A5EF0">
        <w:rPr>
          <w:rFonts w:cstheme="minorHAnsi"/>
        </w:rPr>
        <w:t xml:space="preserve"> korisnike </w:t>
      </w:r>
      <w:r w:rsidR="00C27685">
        <w:rPr>
          <w:rFonts w:cstheme="minorHAnsi"/>
        </w:rPr>
        <w:t xml:space="preserve">projekata </w:t>
      </w:r>
      <w:r w:rsidR="007A5EF0">
        <w:rPr>
          <w:rFonts w:cstheme="minorHAnsi"/>
        </w:rPr>
        <w:t>Zaklad</w:t>
      </w:r>
      <w:r w:rsidR="00C27685">
        <w:rPr>
          <w:rFonts w:cstheme="minorHAnsi"/>
        </w:rPr>
        <w:t>e</w:t>
      </w:r>
      <w:r w:rsidR="007A5EF0">
        <w:rPr>
          <w:rFonts w:cstheme="minorHAnsi"/>
        </w:rPr>
        <w:t xml:space="preserve">“, </w:t>
      </w:r>
      <w:r w:rsidR="00C27685">
        <w:rPr>
          <w:rFonts w:cstheme="minorHAnsi"/>
        </w:rPr>
        <w:t>istaknuo</w:t>
      </w:r>
      <w:r w:rsidR="007A5EF0">
        <w:rPr>
          <w:rFonts w:cstheme="minorHAnsi"/>
        </w:rPr>
        <w:t xml:space="preserve"> je ravnatelj Srca Ivan Marić. </w:t>
      </w:r>
    </w:p>
    <w:p w14:paraId="6E005672" w14:textId="5E756AAB" w:rsidR="004205F8" w:rsidRDefault="004205F8" w:rsidP="004205F8">
      <w:pPr>
        <w:rPr>
          <w:rFonts w:cs="Arial"/>
        </w:rPr>
      </w:pPr>
      <w:r>
        <w:rPr>
          <w:rFonts w:cstheme="minorHAnsi"/>
        </w:rPr>
        <w:t xml:space="preserve">Upravitelj Zaklade prof. dr. sc. Ozren </w:t>
      </w:r>
      <w:proofErr w:type="spellStart"/>
      <w:r>
        <w:rPr>
          <w:rFonts w:cstheme="minorHAnsi"/>
        </w:rPr>
        <w:t>Polašek</w:t>
      </w:r>
      <w:proofErr w:type="spellEnd"/>
      <w:r>
        <w:rPr>
          <w:rFonts w:cstheme="minorHAnsi"/>
        </w:rPr>
        <w:t xml:space="preserve"> je pritom dodao: „</w:t>
      </w:r>
      <w:r>
        <w:rPr>
          <w:rFonts w:cs="Arial"/>
        </w:rPr>
        <w:t>Digitalni resursi i usluge koje Srce pruža znanstvenoj zajednici već dugi niz godina omogućavaju provedbu istraživanja i nužan su i neophodan sastojak današnje znanosti. Svojim katalogom usluga Srce pokriva velik dio istraživačkog ciklusa, a posebno mjesto u tome čini znanstveno računanje koje zahvaljujući novim resursima omogućava brzu obradu podataka, te uvelike skraćuje trajanje tog ciklusa. Milijuni CPU i GPU sati koje su projektima HRZZ</w:t>
      </w:r>
      <w:r w:rsidR="003C2CAC">
        <w:rPr>
          <w:rFonts w:cs="Arial"/>
        </w:rPr>
        <w:t>-a</w:t>
      </w:r>
      <w:r>
        <w:rPr>
          <w:rFonts w:cs="Arial"/>
        </w:rPr>
        <w:t xml:space="preserve"> dali su</w:t>
      </w:r>
      <w:r w:rsidR="003C2CAC">
        <w:rPr>
          <w:rFonts w:cs="Arial"/>
        </w:rPr>
        <w:t xml:space="preserve">perračunalo „Supek“, </w:t>
      </w:r>
      <w:proofErr w:type="spellStart"/>
      <w:r w:rsidR="003C2CAC">
        <w:rPr>
          <w:rFonts w:cs="Arial"/>
        </w:rPr>
        <w:t>klaster</w:t>
      </w:r>
      <w:proofErr w:type="spellEnd"/>
      <w:r w:rsidR="003C2CAC">
        <w:rPr>
          <w:rFonts w:cs="Arial"/>
        </w:rPr>
        <w:t xml:space="preserve"> </w:t>
      </w:r>
      <w:proofErr w:type="spellStart"/>
      <w:r w:rsidR="003C2CAC">
        <w:rPr>
          <w:rFonts w:cs="Arial"/>
        </w:rPr>
        <w:t>Is</w:t>
      </w:r>
      <w:r>
        <w:rPr>
          <w:rFonts w:cs="Arial"/>
        </w:rPr>
        <w:t>abe</w:t>
      </w:r>
      <w:r w:rsidR="003C2CAC">
        <w:rPr>
          <w:rFonts w:cs="Arial"/>
        </w:rPr>
        <w:t>l</w:t>
      </w:r>
      <w:r>
        <w:rPr>
          <w:rFonts w:cs="Arial"/>
        </w:rPr>
        <w:t>la</w:t>
      </w:r>
      <w:proofErr w:type="spellEnd"/>
      <w:r>
        <w:rPr>
          <w:rFonts w:cs="Arial"/>
        </w:rPr>
        <w:t xml:space="preserve"> i drugi resursi Srca od neprocjenjive su vrijednosti te ovim putem u ime Zaklade i u ime svih znanstvenika želim zahvaliti Srcu i nadam se nastavku uspješne suradnje naše dvije ustanove na dobrobit znanstvene zajednice RH.“</w:t>
      </w:r>
    </w:p>
    <w:p w14:paraId="2461E6AD" w14:textId="3CFE2B19" w:rsidR="004205F8" w:rsidRDefault="006F5A58" w:rsidP="004205F8">
      <w:pPr>
        <w:spacing w:before="100" w:beforeAutospacing="1" w:after="100" w:afterAutospacing="1"/>
        <w:rPr>
          <w:rFonts w:cstheme="minorHAnsi"/>
        </w:rPr>
      </w:pPr>
      <w:r w:rsidRPr="004205F8">
        <w:rPr>
          <w:rFonts w:cstheme="minorHAnsi"/>
        </w:rPr>
        <w:t>Koristeći resurse Srca, znanstveni ne moraju više brinuti o nabavi i održavanju skupe opreme kao niti o znanstvenim ap</w:t>
      </w:r>
      <w:r w:rsidR="003C2CAC">
        <w:rPr>
          <w:rFonts w:cstheme="minorHAnsi"/>
        </w:rPr>
        <w:t>likacijama za napredno računanje</w:t>
      </w:r>
      <w:bookmarkStart w:id="1" w:name="_GoBack"/>
      <w:bookmarkEnd w:id="1"/>
      <w:r w:rsidRPr="004205F8">
        <w:rPr>
          <w:rFonts w:cstheme="minorHAnsi"/>
        </w:rPr>
        <w:t>. Srce im pruža podršku e-znanstvenika koji korisnike usmjeravaju na najprikladniji resurs, prilagođavaju radnu okolinu, pomažu pri izvođenju aplikacija na naprednim resursima Srca i optimiziraju rad, ali i uspostavljaju nove i održavaju stare znanstvene aplikacije na istima. Na taj način se znanstvenici mogu fokusirati na ono što rade najbolje – znanost.</w:t>
      </w:r>
    </w:p>
    <w:p w14:paraId="2F325A53" w14:textId="007F07FB" w:rsidR="006F5A58" w:rsidRPr="004205F8" w:rsidRDefault="00392966" w:rsidP="004205F8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Osim naprednih računalnih resursa, </w:t>
      </w:r>
      <w:r w:rsidR="007A5EF0">
        <w:rPr>
          <w:rFonts w:cstheme="minorHAnsi"/>
        </w:rPr>
        <w:t>Srce hrvatskim zna</w:t>
      </w:r>
      <w:r w:rsidR="00C27685">
        <w:rPr>
          <w:rFonts w:cstheme="minorHAnsi"/>
        </w:rPr>
        <w:t>n</w:t>
      </w:r>
      <w:r w:rsidR="007A5EF0">
        <w:rPr>
          <w:rFonts w:cstheme="minorHAnsi"/>
        </w:rPr>
        <w:t xml:space="preserve">stvenicima na raspolaganje stavlja </w:t>
      </w:r>
      <w:r>
        <w:rPr>
          <w:rFonts w:cstheme="minorHAnsi"/>
        </w:rPr>
        <w:t xml:space="preserve">i </w:t>
      </w:r>
      <w:r w:rsidR="007A5EF0">
        <w:rPr>
          <w:rFonts w:cstheme="minorHAnsi"/>
        </w:rPr>
        <w:t>brojn</w:t>
      </w:r>
      <w:r w:rsidR="00C27685">
        <w:rPr>
          <w:rFonts w:cstheme="minorHAnsi"/>
        </w:rPr>
        <w:t>e</w:t>
      </w:r>
      <w:r w:rsidR="007A5EF0">
        <w:rPr>
          <w:rFonts w:cstheme="minorHAnsi"/>
        </w:rPr>
        <w:t xml:space="preserve"> usluge koje im</w:t>
      </w:r>
      <w:r>
        <w:rPr>
          <w:rFonts w:cstheme="minorHAnsi"/>
        </w:rPr>
        <w:t xml:space="preserve"> pomažu tijekom cjelokupnog ciklusa istraživanja, </w:t>
      </w:r>
      <w:r>
        <w:t xml:space="preserve">od </w:t>
      </w:r>
      <w:r w:rsidR="007A5EF0">
        <w:t xml:space="preserve">planiranja, prikupljanja, obrade, analize, pohrane, </w:t>
      </w:r>
      <w:r>
        <w:t xml:space="preserve">pa do </w:t>
      </w:r>
      <w:r w:rsidR="007A5EF0">
        <w:t xml:space="preserve">dijeljenja i ponovnog korištenja podataka. </w:t>
      </w:r>
      <w:r>
        <w:t>Uz</w:t>
      </w:r>
      <w:r w:rsidR="007A5EF0">
        <w:t xml:space="preserve"> </w:t>
      </w:r>
      <w:r>
        <w:t xml:space="preserve">superračunalo </w:t>
      </w:r>
      <w:r w:rsidR="00530849">
        <w:t>„</w:t>
      </w:r>
      <w:r w:rsidR="007A5EF0">
        <w:t>Supek</w:t>
      </w:r>
      <w:r w:rsidR="00530849">
        <w:t>“</w:t>
      </w:r>
      <w:r w:rsidR="006F5A58">
        <w:t xml:space="preserve"> i resurs</w:t>
      </w:r>
      <w:r w:rsidR="007A5EF0">
        <w:t xml:space="preserve"> za napr</w:t>
      </w:r>
      <w:r w:rsidR="006F5A58">
        <w:t>edno računanje „Vrančić“ te niz</w:t>
      </w:r>
      <w:r w:rsidR="007A5EF0">
        <w:t xml:space="preserve"> specijaliziranih platformi kao što su </w:t>
      </w:r>
      <w:proofErr w:type="spellStart"/>
      <w:r w:rsidR="007A5EF0">
        <w:t>Galaxy</w:t>
      </w:r>
      <w:proofErr w:type="spellEnd"/>
      <w:r w:rsidR="007A5EF0">
        <w:t xml:space="preserve">, </w:t>
      </w:r>
      <w:proofErr w:type="spellStart"/>
      <w:r w:rsidR="007A5EF0">
        <w:t>Jupyter</w:t>
      </w:r>
      <w:proofErr w:type="spellEnd"/>
      <w:r w:rsidR="007A5EF0">
        <w:t xml:space="preserve"> i računalni </w:t>
      </w:r>
      <w:proofErr w:type="spellStart"/>
      <w:r w:rsidR="007A5EF0">
        <w:t>klaster</w:t>
      </w:r>
      <w:proofErr w:type="spellEnd"/>
      <w:r w:rsidR="007A5EF0">
        <w:t xml:space="preserve"> Padobran</w:t>
      </w:r>
      <w:r w:rsidR="00C27685">
        <w:t xml:space="preserve">, tu su i </w:t>
      </w:r>
      <w:r w:rsidR="007A5EF0">
        <w:t>podatkovne usluge Srca</w:t>
      </w:r>
      <w:r w:rsidR="00C27685">
        <w:t xml:space="preserve"> - </w:t>
      </w:r>
      <w:r w:rsidR="007A5EF0">
        <w:t>Puh za pohranu i dijeljenje podataka tijekom provođenja istraživanja te Dabar za uspostavu digitalnih akademskih arhiva i repozitorija za dugotrajnu pohranu i dijeljenje podataka po principu otvorenog pristupa</w:t>
      </w:r>
      <w:r>
        <w:t xml:space="preserve">. </w:t>
      </w:r>
      <w:r w:rsidR="00530849">
        <w:t xml:space="preserve">Važnu ulogu u ekosustavu koji Srce pruža hrvatskoj znanstvenoj zajednici ima i Informacijski sustav znanosti u Hrvatskoj – </w:t>
      </w:r>
      <w:proofErr w:type="spellStart"/>
      <w:r w:rsidR="00530849">
        <w:t>CroRIS</w:t>
      </w:r>
      <w:proofErr w:type="spellEnd"/>
      <w:r w:rsidR="00530849">
        <w:t xml:space="preserve"> </w:t>
      </w:r>
      <w:r w:rsidR="00530849" w:rsidRPr="00530849">
        <w:t xml:space="preserve">koji sadrži pouzdane informacije o ustanovama, istraživačima, projektima, publikacijama i opremi. Upravo koristeći </w:t>
      </w:r>
      <w:proofErr w:type="spellStart"/>
      <w:r w:rsidR="00530849" w:rsidRPr="00530849">
        <w:t>CroRIS</w:t>
      </w:r>
      <w:proofErr w:type="spellEnd"/>
      <w:r w:rsidR="00530849" w:rsidRPr="00530849">
        <w:t>, aplikacija za pristup usluzi Napredno računanje omogućava transparentno izvještavanje o korištenju vrijednih računalnih resursa te jednostavno povezivanje s rezultatima ostvarenim temeljem korištenja usluge.</w:t>
      </w:r>
      <w:r w:rsidR="006F5A58">
        <w:t xml:space="preserve"> </w:t>
      </w:r>
    </w:p>
    <w:p w14:paraId="44F91614" w14:textId="4A48FFA7" w:rsidR="007A5EF0" w:rsidRPr="00F13336" w:rsidRDefault="006F5A58" w:rsidP="00B40E45">
      <w:pPr>
        <w:tabs>
          <w:tab w:val="left" w:pos="4501"/>
        </w:tabs>
        <w:spacing w:before="0"/>
        <w:rPr>
          <w:i/>
        </w:rPr>
      </w:pPr>
      <w:r w:rsidRPr="004205F8">
        <w:t xml:space="preserve">Pored svega navedenoga, Srce je nedavno pokrenulo i edukacijsku platformu Akademiju Srca koja sadrži specijalizirane programe za znanstvenike. Paketi namijenjeni znanstvenicima omogućuju im unapređenje digitalnih vještina potrebnih za provođenje zahtjevnih istraživanja i obradu podataka te lakše korištenje resursa Srca.  </w:t>
      </w:r>
    </w:p>
    <w:p w14:paraId="3A411F52" w14:textId="5EA23F47" w:rsidR="00B40E45" w:rsidRDefault="002B28ED" w:rsidP="00B40E45">
      <w:pPr>
        <w:tabs>
          <w:tab w:val="left" w:pos="4501"/>
        </w:tabs>
        <w:spacing w:before="0"/>
      </w:pPr>
      <w:hyperlink r:id="rId8" w:history="1">
        <w:r w:rsidR="00B40E45" w:rsidRPr="00F13336">
          <w:rPr>
            <w:rStyle w:val="Hyperlink"/>
          </w:rPr>
          <w:t>Više informacija o Srcu i uslugama Srca</w:t>
        </w:r>
      </w:hyperlink>
      <w:r w:rsidR="00B40E45" w:rsidRPr="00F13336">
        <w:t xml:space="preserve"> dostupno je na web stranicama Srca.</w:t>
      </w:r>
    </w:p>
    <w:p w14:paraId="11627B62" w14:textId="77777777" w:rsidR="004205F8" w:rsidRPr="00F13336" w:rsidRDefault="004205F8" w:rsidP="00B40E45">
      <w:pPr>
        <w:tabs>
          <w:tab w:val="left" w:pos="4501"/>
        </w:tabs>
        <w:spacing w:before="0"/>
        <w:rPr>
          <w:iCs/>
        </w:rPr>
      </w:pPr>
    </w:p>
    <w:p w14:paraId="3AB483FE" w14:textId="77777777" w:rsidR="00F277CD" w:rsidRPr="00613FCF" w:rsidRDefault="00172C9A" w:rsidP="00094D85">
      <w:pPr>
        <w:spacing w:before="0" w:after="120"/>
        <w:jc w:val="right"/>
      </w:pPr>
      <w:r>
        <w:rPr>
          <w:rFonts w:cs="Arial"/>
        </w:rPr>
        <w:t xml:space="preserve">Sveučilišni računski centar, Srce  </w:t>
      </w:r>
      <w:r>
        <w:rPr>
          <w:rFonts w:cs="Arial"/>
        </w:rPr>
        <w:br/>
        <w:t xml:space="preserve">web: </w:t>
      </w:r>
      <w:hyperlink r:id="rId9" w:history="1">
        <w:r>
          <w:rPr>
            <w:rStyle w:val="Hyperlink"/>
            <w:rFonts w:cs="Arial"/>
          </w:rPr>
          <w:t>https://www.srce.unizg.hr/pressroom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 xml:space="preserve">e-mail: </w:t>
      </w:r>
      <w:hyperlink r:id="rId10" w:history="1">
        <w:r>
          <w:rPr>
            <w:rStyle w:val="Hyperlink"/>
            <w:rFonts w:cs="Arial"/>
          </w:rPr>
          <w:t>press@srce.hr</w:t>
        </w:r>
      </w:hyperlink>
    </w:p>
    <w:sectPr w:rsidR="00F277CD" w:rsidRPr="00613FCF" w:rsidSect="00753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729" w:header="1872" w:footer="72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4E41F" w16cex:dateUtc="2024-04-25T12:15:00Z"/>
  <w16cex:commentExtensible w16cex:durableId="29D5329E" w16cex:dateUtc="2024-04-25T17:50:00Z"/>
  <w16cex:commentExtensible w16cex:durableId="29D4E557" w16cex:dateUtc="2024-04-25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776CBC" w16cid:durableId="2AB115E4"/>
  <w16cid:commentId w16cid:paraId="7F0FEB05" w16cid:durableId="2AB117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52D33" w14:textId="77777777" w:rsidR="002B28ED" w:rsidRDefault="002B28ED" w:rsidP="00F02EA6">
      <w:pPr>
        <w:spacing w:before="0" w:line="240" w:lineRule="auto"/>
      </w:pPr>
      <w:r>
        <w:separator/>
      </w:r>
    </w:p>
  </w:endnote>
  <w:endnote w:type="continuationSeparator" w:id="0">
    <w:p w14:paraId="16D103B0" w14:textId="77777777" w:rsidR="002B28ED" w:rsidRDefault="002B28ED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3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A4851" w14:textId="6BD35B1C" w:rsidR="00F277CD" w:rsidRPr="00F277CD" w:rsidRDefault="00E4130B" w:rsidP="00F277CD">
        <w:pPr>
          <w:pStyle w:val="Footer"/>
          <w:jc w:val="center"/>
          <w:rPr>
            <w:noProof/>
            <w:lang w:val="en-US"/>
          </w:rPr>
        </w:pPr>
        <w:r>
          <w:rPr>
            <w:noProof/>
            <w:lang w:eastAsia="hr-HR"/>
          </w:rPr>
          <w:drawing>
            <wp:anchor distT="0" distB="0" distL="114300" distR="114300" simplePos="0" relativeHeight="251670528" behindDoc="1" locked="0" layoutInCell="1" allowOverlap="1" wp14:anchorId="00D8871D" wp14:editId="0DC4045B">
              <wp:simplePos x="0" y="0"/>
              <wp:positionH relativeFrom="page">
                <wp:posOffset>12700</wp:posOffset>
              </wp:positionH>
              <wp:positionV relativeFrom="page">
                <wp:posOffset>9772650</wp:posOffset>
              </wp:positionV>
              <wp:extent cx="2425827" cy="918000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543"/>
                      <a:stretch/>
                    </pic:blipFill>
                    <pic:spPr bwMode="auto">
                      <a:xfrm flipH="1">
                        <a:off x="0" y="0"/>
                        <a:ext cx="2425827" cy="918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277CD">
          <w:fldChar w:fldCharType="begin"/>
        </w:r>
        <w:r w:rsidR="00F277CD">
          <w:instrText xml:space="preserve"> PAGE   \* MERGEFORMAT </w:instrText>
        </w:r>
        <w:r w:rsidR="00F277CD">
          <w:fldChar w:fldCharType="separate"/>
        </w:r>
        <w:r w:rsidR="003C2CAC">
          <w:rPr>
            <w:noProof/>
          </w:rPr>
          <w:t>2</w:t>
        </w:r>
        <w:r w:rsidR="00F277C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45593" w14:textId="6E18FCFE" w:rsidR="00F02EA6" w:rsidRDefault="00E4130B" w:rsidP="00096932">
    <w:pPr>
      <w:pStyle w:val="Footer"/>
      <w:jc w:val="center"/>
    </w:pPr>
    <w:r>
      <w:rPr>
        <w:noProof/>
        <w:lang w:eastAsia="hr-HR"/>
      </w:rPr>
      <w:drawing>
        <wp:anchor distT="0" distB="0" distL="114300" distR="114300" simplePos="0" relativeHeight="251672576" behindDoc="1" locked="0" layoutInCell="1" allowOverlap="1" wp14:anchorId="33E7DFF7" wp14:editId="6187E1F4">
          <wp:simplePos x="0" y="0"/>
          <wp:positionH relativeFrom="page">
            <wp:posOffset>5175250</wp:posOffset>
          </wp:positionH>
          <wp:positionV relativeFrom="page">
            <wp:posOffset>9753600</wp:posOffset>
          </wp:positionV>
          <wp:extent cx="2386201" cy="918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642382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4A68">
          <w:fldChar w:fldCharType="begin"/>
        </w:r>
        <w:r w:rsidR="001A4A68">
          <w:instrText xml:space="preserve"> PAGE   \* MERGEFORMAT </w:instrText>
        </w:r>
        <w:r w:rsidR="001A4A68">
          <w:fldChar w:fldCharType="separate"/>
        </w:r>
        <w:r w:rsidR="0037160F">
          <w:rPr>
            <w:noProof/>
          </w:rPr>
          <w:t>3</w:t>
        </w:r>
        <w:r w:rsidR="001A4A6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EC3" w14:textId="77777777" w:rsidR="00F02EA6" w:rsidRDefault="00E4130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2A1EA23" wp14:editId="28A0292B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3962400" cy="132397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4"/>
                  <a:stretch/>
                </pic:blipFill>
                <pic:spPr bwMode="auto">
                  <a:xfrm>
                    <a:off x="0" y="0"/>
                    <a:ext cx="396240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4624" behindDoc="1" locked="0" layoutInCell="1" allowOverlap="1" wp14:anchorId="2358120B" wp14:editId="04B8E50D">
          <wp:simplePos x="0" y="0"/>
          <wp:positionH relativeFrom="page">
            <wp:posOffset>5150485</wp:posOffset>
          </wp:positionH>
          <wp:positionV relativeFrom="page">
            <wp:posOffset>9756140</wp:posOffset>
          </wp:positionV>
          <wp:extent cx="2386201" cy="918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72D4B" w14:textId="77777777" w:rsidR="002B28ED" w:rsidRDefault="002B28ED" w:rsidP="00F02EA6">
      <w:pPr>
        <w:spacing w:before="0" w:line="240" w:lineRule="auto"/>
      </w:pPr>
      <w:r>
        <w:separator/>
      </w:r>
    </w:p>
  </w:footnote>
  <w:footnote w:type="continuationSeparator" w:id="0">
    <w:p w14:paraId="6F942D04" w14:textId="77777777" w:rsidR="002B28ED" w:rsidRDefault="002B28ED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D0C5" w14:textId="77777777" w:rsidR="00F277CD" w:rsidRDefault="00F277C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8480" behindDoc="1" locked="0" layoutInCell="1" allowOverlap="1" wp14:anchorId="2AF0EC9A" wp14:editId="77B1AAC1">
          <wp:simplePos x="0" y="0"/>
          <wp:positionH relativeFrom="margin">
            <wp:posOffset>-1085850</wp:posOffset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395C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75F0B402" wp14:editId="2E36A158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0938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34F44052" wp14:editId="19545086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339A"/>
    <w:multiLevelType w:val="hybridMultilevel"/>
    <w:tmpl w:val="9FB208F8"/>
    <w:lvl w:ilvl="0" w:tplc="278C9E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9A"/>
    <w:rsid w:val="00010748"/>
    <w:rsid w:val="00011F12"/>
    <w:rsid w:val="000300B5"/>
    <w:rsid w:val="00094D85"/>
    <w:rsid w:val="00096932"/>
    <w:rsid w:val="000A04F0"/>
    <w:rsid w:val="000C5C24"/>
    <w:rsid w:val="000E131D"/>
    <w:rsid w:val="000F74DD"/>
    <w:rsid w:val="00102602"/>
    <w:rsid w:val="00117360"/>
    <w:rsid w:val="00122676"/>
    <w:rsid w:val="00126B5F"/>
    <w:rsid w:val="00133DDE"/>
    <w:rsid w:val="00140B6E"/>
    <w:rsid w:val="001468EC"/>
    <w:rsid w:val="00172C9A"/>
    <w:rsid w:val="00190727"/>
    <w:rsid w:val="001A4A68"/>
    <w:rsid w:val="001A5E50"/>
    <w:rsid w:val="001B7B4A"/>
    <w:rsid w:val="001F2E0F"/>
    <w:rsid w:val="001F561A"/>
    <w:rsid w:val="0021418E"/>
    <w:rsid w:val="00232BC0"/>
    <w:rsid w:val="00235F13"/>
    <w:rsid w:val="002772E0"/>
    <w:rsid w:val="002873AD"/>
    <w:rsid w:val="002A3D42"/>
    <w:rsid w:val="002B28ED"/>
    <w:rsid w:val="002B5173"/>
    <w:rsid w:val="002C114D"/>
    <w:rsid w:val="002C39D5"/>
    <w:rsid w:val="002C6F0A"/>
    <w:rsid w:val="002E185D"/>
    <w:rsid w:val="002F3C6F"/>
    <w:rsid w:val="00301F05"/>
    <w:rsid w:val="00303ED7"/>
    <w:rsid w:val="00327ECB"/>
    <w:rsid w:val="0035039F"/>
    <w:rsid w:val="003503DC"/>
    <w:rsid w:val="00351743"/>
    <w:rsid w:val="00351F7C"/>
    <w:rsid w:val="00364AC2"/>
    <w:rsid w:val="0037160F"/>
    <w:rsid w:val="00386606"/>
    <w:rsid w:val="00392966"/>
    <w:rsid w:val="003A4A8F"/>
    <w:rsid w:val="003A74C8"/>
    <w:rsid w:val="003B6E5F"/>
    <w:rsid w:val="003C2CAC"/>
    <w:rsid w:val="003E500C"/>
    <w:rsid w:val="003E55E2"/>
    <w:rsid w:val="00405A11"/>
    <w:rsid w:val="00411033"/>
    <w:rsid w:val="004205F8"/>
    <w:rsid w:val="004360E6"/>
    <w:rsid w:val="00437DEC"/>
    <w:rsid w:val="004402A8"/>
    <w:rsid w:val="004526B3"/>
    <w:rsid w:val="004957ED"/>
    <w:rsid w:val="004B4726"/>
    <w:rsid w:val="004D3DA9"/>
    <w:rsid w:val="004F6DD5"/>
    <w:rsid w:val="00506301"/>
    <w:rsid w:val="0051286F"/>
    <w:rsid w:val="00513901"/>
    <w:rsid w:val="00530849"/>
    <w:rsid w:val="0054140B"/>
    <w:rsid w:val="0054396F"/>
    <w:rsid w:val="00544065"/>
    <w:rsid w:val="005723F3"/>
    <w:rsid w:val="00577DCF"/>
    <w:rsid w:val="005843CA"/>
    <w:rsid w:val="00584462"/>
    <w:rsid w:val="005A578A"/>
    <w:rsid w:val="005C1B2D"/>
    <w:rsid w:val="005D7AAE"/>
    <w:rsid w:val="005E292B"/>
    <w:rsid w:val="005E70A4"/>
    <w:rsid w:val="005F0A4B"/>
    <w:rsid w:val="00612361"/>
    <w:rsid w:val="00613FCF"/>
    <w:rsid w:val="0064599C"/>
    <w:rsid w:val="00681365"/>
    <w:rsid w:val="0068169E"/>
    <w:rsid w:val="006A2B00"/>
    <w:rsid w:val="006B1D8A"/>
    <w:rsid w:val="006D6897"/>
    <w:rsid w:val="006F5A58"/>
    <w:rsid w:val="00705125"/>
    <w:rsid w:val="007104ED"/>
    <w:rsid w:val="0071317C"/>
    <w:rsid w:val="00722B9A"/>
    <w:rsid w:val="00734597"/>
    <w:rsid w:val="00753782"/>
    <w:rsid w:val="00761EF3"/>
    <w:rsid w:val="007649E9"/>
    <w:rsid w:val="0078188E"/>
    <w:rsid w:val="007840A7"/>
    <w:rsid w:val="00784211"/>
    <w:rsid w:val="00786F1E"/>
    <w:rsid w:val="00791B99"/>
    <w:rsid w:val="00794ECF"/>
    <w:rsid w:val="00795729"/>
    <w:rsid w:val="007A5EF0"/>
    <w:rsid w:val="007C35C6"/>
    <w:rsid w:val="007C454E"/>
    <w:rsid w:val="007D7364"/>
    <w:rsid w:val="007E6EDE"/>
    <w:rsid w:val="0080375D"/>
    <w:rsid w:val="00805E80"/>
    <w:rsid w:val="00827AF5"/>
    <w:rsid w:val="008341D7"/>
    <w:rsid w:val="0083578C"/>
    <w:rsid w:val="0084369C"/>
    <w:rsid w:val="00847054"/>
    <w:rsid w:val="00880AB0"/>
    <w:rsid w:val="00891C8E"/>
    <w:rsid w:val="008A12B0"/>
    <w:rsid w:val="008B01DA"/>
    <w:rsid w:val="008B4135"/>
    <w:rsid w:val="008C0137"/>
    <w:rsid w:val="008C4F2E"/>
    <w:rsid w:val="00911AE4"/>
    <w:rsid w:val="00931B5C"/>
    <w:rsid w:val="00946F7C"/>
    <w:rsid w:val="00947FAA"/>
    <w:rsid w:val="0096614F"/>
    <w:rsid w:val="00973C2C"/>
    <w:rsid w:val="009B455E"/>
    <w:rsid w:val="009B77B5"/>
    <w:rsid w:val="009C0076"/>
    <w:rsid w:val="009D138C"/>
    <w:rsid w:val="009D4AD4"/>
    <w:rsid w:val="009D6CD7"/>
    <w:rsid w:val="009E0DA3"/>
    <w:rsid w:val="009E7B0C"/>
    <w:rsid w:val="009F6C1F"/>
    <w:rsid w:val="009F7702"/>
    <w:rsid w:val="00A22FA6"/>
    <w:rsid w:val="00A4095B"/>
    <w:rsid w:val="00A45D79"/>
    <w:rsid w:val="00A53E94"/>
    <w:rsid w:val="00A5434D"/>
    <w:rsid w:val="00A553F9"/>
    <w:rsid w:val="00A759CE"/>
    <w:rsid w:val="00A822AE"/>
    <w:rsid w:val="00A94548"/>
    <w:rsid w:val="00A9466C"/>
    <w:rsid w:val="00AB7866"/>
    <w:rsid w:val="00AC616C"/>
    <w:rsid w:val="00AE021D"/>
    <w:rsid w:val="00AF7EC2"/>
    <w:rsid w:val="00B047EA"/>
    <w:rsid w:val="00B12BA3"/>
    <w:rsid w:val="00B17EDD"/>
    <w:rsid w:val="00B40507"/>
    <w:rsid w:val="00B40E45"/>
    <w:rsid w:val="00B42705"/>
    <w:rsid w:val="00B52DD0"/>
    <w:rsid w:val="00B62848"/>
    <w:rsid w:val="00BB5477"/>
    <w:rsid w:val="00BE417F"/>
    <w:rsid w:val="00C20378"/>
    <w:rsid w:val="00C249D5"/>
    <w:rsid w:val="00C2619E"/>
    <w:rsid w:val="00C27685"/>
    <w:rsid w:val="00C911E1"/>
    <w:rsid w:val="00C95C56"/>
    <w:rsid w:val="00CC172E"/>
    <w:rsid w:val="00CD3849"/>
    <w:rsid w:val="00CE7626"/>
    <w:rsid w:val="00CF4FF9"/>
    <w:rsid w:val="00D0640C"/>
    <w:rsid w:val="00D148F4"/>
    <w:rsid w:val="00D5358A"/>
    <w:rsid w:val="00D53BD2"/>
    <w:rsid w:val="00D53E5A"/>
    <w:rsid w:val="00D76C67"/>
    <w:rsid w:val="00D85B76"/>
    <w:rsid w:val="00D93974"/>
    <w:rsid w:val="00D93F62"/>
    <w:rsid w:val="00DA31FA"/>
    <w:rsid w:val="00DB3F87"/>
    <w:rsid w:val="00DB54D3"/>
    <w:rsid w:val="00DC1E47"/>
    <w:rsid w:val="00DC60AC"/>
    <w:rsid w:val="00DF1FDD"/>
    <w:rsid w:val="00DF3CB3"/>
    <w:rsid w:val="00E106A3"/>
    <w:rsid w:val="00E2663A"/>
    <w:rsid w:val="00E4130B"/>
    <w:rsid w:val="00E660E6"/>
    <w:rsid w:val="00E717E9"/>
    <w:rsid w:val="00E932F9"/>
    <w:rsid w:val="00E93DB7"/>
    <w:rsid w:val="00EA6757"/>
    <w:rsid w:val="00EB3967"/>
    <w:rsid w:val="00EC7A8E"/>
    <w:rsid w:val="00ED085F"/>
    <w:rsid w:val="00ED107C"/>
    <w:rsid w:val="00EF4FB6"/>
    <w:rsid w:val="00F02EA6"/>
    <w:rsid w:val="00F037E6"/>
    <w:rsid w:val="00F14591"/>
    <w:rsid w:val="00F24148"/>
    <w:rsid w:val="00F25564"/>
    <w:rsid w:val="00F277CD"/>
    <w:rsid w:val="00F41B76"/>
    <w:rsid w:val="00F53243"/>
    <w:rsid w:val="00F677F0"/>
    <w:rsid w:val="00F72C07"/>
    <w:rsid w:val="00FD321B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D2B95"/>
  <w15:docId w15:val="{9918118F-6A0D-4AB1-BF0E-B870F55C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A74C8"/>
    <w:rPr>
      <w:color w:val="D71635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  <w:style w:type="character" w:customStyle="1" w:styleId="normaltextrun">
    <w:name w:val="normaltextrun"/>
    <w:basedOn w:val="DefaultParagraphFont"/>
    <w:rsid w:val="00ED085F"/>
  </w:style>
  <w:style w:type="character" w:styleId="CommentReference">
    <w:name w:val="annotation reference"/>
    <w:basedOn w:val="DefaultParagraphFont"/>
    <w:uiPriority w:val="99"/>
    <w:semiHidden/>
    <w:unhideWhenUsed/>
    <w:rsid w:val="005C1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B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B2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2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5B76"/>
    <w:pPr>
      <w:spacing w:before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7A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000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ce.unizg.h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ess@src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rce.unizg.hr/pressro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_Srce_HR_2(8)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35FF7-BC30-4CB6-ABD3-F1D14D8F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Memorandum_Srce_HR_2(8)</Template>
  <TotalTime>35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6</cp:revision>
  <cp:lastPrinted>2024-10-09T11:59:00Z</cp:lastPrinted>
  <dcterms:created xsi:type="dcterms:W3CDTF">2024-10-10T06:41:00Z</dcterms:created>
  <dcterms:modified xsi:type="dcterms:W3CDTF">2024-10-10T11:10:00Z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91475130-a2c7-4321-b683-bdb4161d7562</vt:lpwstr>
  </property>
</Properties>
</file>